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0EDD" w14:textId="5CD15338" w:rsidR="00602FA9" w:rsidRDefault="008819CB">
      <w:pPr>
        <w:pStyle w:val="Titre1"/>
        <w:rPr>
          <w:sz w:val="36"/>
          <w:szCs w:val="36"/>
          <w:lang w:val="fr-FR"/>
        </w:rPr>
      </w:pPr>
      <w:bookmarkStart w:id="0" w:name="_wjbpasj8ao4f"/>
      <w:bookmarkEnd w:id="0"/>
      <w:r>
        <w:rPr>
          <w:sz w:val="36"/>
          <w:szCs w:val="36"/>
          <w:lang w:val="fr-FR"/>
        </w:rPr>
        <w:t>Fiche descriptive d’un atelier thématique pour EIAH 202</w:t>
      </w:r>
      <w:r w:rsidR="0044023C">
        <w:rPr>
          <w:sz w:val="36"/>
          <w:szCs w:val="36"/>
          <w:lang w:val="fr-FR"/>
        </w:rPr>
        <w:t>5</w:t>
      </w:r>
    </w:p>
    <w:p w14:paraId="025D182B" w14:textId="77777777" w:rsidR="00602FA9" w:rsidRDefault="00602FA9">
      <w:pPr>
        <w:rPr>
          <w:lang w:val="fr-FR"/>
        </w:rPr>
      </w:pPr>
    </w:p>
    <w:p w14:paraId="4874E1F8" w14:textId="77777777" w:rsidR="00602FA9" w:rsidRDefault="008819CB">
      <w:pPr>
        <w:tabs>
          <w:tab w:val="left" w:pos="2160"/>
          <w:tab w:val="left" w:pos="2410"/>
          <w:tab w:val="left" w:pos="5954"/>
        </w:tabs>
        <w:rPr>
          <w:b/>
          <w:lang w:val="fr-FR"/>
        </w:rPr>
      </w:pPr>
      <w:r>
        <w:rPr>
          <w:b/>
          <w:color w:val="1C4587"/>
          <w:lang w:val="fr-FR"/>
        </w:rPr>
        <w:t>Formule de l’atelier :</w:t>
      </w:r>
      <w:r>
        <w:rPr>
          <w:b/>
          <w:lang w:val="fr-FR"/>
        </w:rPr>
        <w:tab/>
      </w:r>
      <w:r>
        <w:rPr>
          <w:rFonts w:ascii="MS Gothic" w:eastAsia="MS Gothic" w:hAnsi="MS Gothic" w:cs="MS Gothic"/>
          <w:b/>
          <w:lang w:val="fr-FR"/>
        </w:rPr>
        <w:t>☐</w:t>
      </w:r>
      <w:r>
        <w:rPr>
          <w:rFonts w:ascii="MS Gothic" w:eastAsia="MS Gothic" w:hAnsi="MS Gothic" w:cs="MS Gothic"/>
          <w:b/>
          <w:lang w:val="fr-FR"/>
        </w:rPr>
        <w:t xml:space="preserve"> </w:t>
      </w:r>
      <w:r>
        <w:rPr>
          <w:lang w:val="fr-FR"/>
        </w:rPr>
        <w:t>Atelier avec soumission d’articles</w:t>
      </w:r>
      <w:r>
        <w:rPr>
          <w:lang w:val="fr-FR"/>
        </w:rPr>
        <w:tab/>
      </w:r>
      <w:r>
        <w:rPr>
          <w:rFonts w:ascii="MS Gothic" w:eastAsia="MS Gothic" w:hAnsi="MS Gothic" w:cs="MS Gothic"/>
          <w:b/>
          <w:lang w:val="fr-FR"/>
        </w:rPr>
        <w:t>☐</w:t>
      </w:r>
      <w:r>
        <w:rPr>
          <w:rFonts w:ascii="MS Gothic" w:eastAsia="MS Gothic" w:hAnsi="MS Gothic" w:cs="MS Gothic"/>
          <w:b/>
          <w:lang w:val="fr-FR"/>
        </w:rPr>
        <w:t xml:space="preserve"> </w:t>
      </w:r>
      <w:r>
        <w:rPr>
          <w:lang w:val="fr-FR"/>
        </w:rPr>
        <w:t>Atelier sur invitation (Symposium)</w:t>
      </w:r>
    </w:p>
    <w:p w14:paraId="470DB15A" w14:textId="71E8CF61" w:rsidR="00602FA9" w:rsidRDefault="00FA5450">
      <w:pPr>
        <w:tabs>
          <w:tab w:val="left" w:pos="2410"/>
          <w:tab w:val="left" w:pos="5954"/>
        </w:tabs>
        <w:rPr>
          <w:lang w:val="fr-FR"/>
        </w:rPr>
      </w:pPr>
      <w:r>
        <w:rPr>
          <w:b/>
          <w:color w:val="1C4587"/>
          <w:lang w:val="fr-FR"/>
        </w:rPr>
        <w:t>Préférence horaire :</w:t>
      </w:r>
      <w:r>
        <w:rPr>
          <w:b/>
          <w:color w:val="1155CC"/>
          <w:lang w:val="fr-FR"/>
        </w:rPr>
        <w:t xml:space="preserve"> </w:t>
      </w:r>
      <w:r>
        <w:rPr>
          <w:b/>
          <w:color w:val="1155CC"/>
          <w:lang w:val="fr-FR"/>
        </w:rPr>
        <w:tab/>
      </w:r>
      <w:r>
        <w:rPr>
          <w:rFonts w:ascii="MS Gothic" w:eastAsia="MS Gothic" w:hAnsi="MS Gothic" w:cs="MS Gothic"/>
          <w:b/>
          <w:lang w:val="fr-FR"/>
        </w:rPr>
        <w:t xml:space="preserve">☐ </w:t>
      </w:r>
      <w:r>
        <w:rPr>
          <w:lang w:val="fr-FR"/>
        </w:rPr>
        <w:t xml:space="preserve">matin    </w:t>
      </w:r>
      <w:r>
        <w:rPr>
          <w:rFonts w:ascii="MS Gothic" w:eastAsia="MS Gothic" w:hAnsi="MS Gothic" w:cs="MS Gothic"/>
          <w:b/>
          <w:lang w:val="fr-FR"/>
        </w:rPr>
        <w:t xml:space="preserve">☐ </w:t>
      </w:r>
      <w:r>
        <w:rPr>
          <w:lang w:val="fr-FR"/>
        </w:rPr>
        <w:t>après-midi</w:t>
      </w:r>
    </w:p>
    <w:p w14:paraId="73599465" w14:textId="77777777" w:rsidR="00602FA9" w:rsidRDefault="00602FA9">
      <w:pPr>
        <w:tabs>
          <w:tab w:val="left" w:pos="2160"/>
          <w:tab w:val="left" w:pos="6030"/>
        </w:tabs>
        <w:rPr>
          <w:lang w:val="fr-FR"/>
        </w:rPr>
      </w:pPr>
    </w:p>
    <w:tbl>
      <w:tblPr>
        <w:tblW w:w="93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75"/>
        <w:gridCol w:w="5985"/>
      </w:tblGrid>
      <w:tr w:rsidR="00602FA9" w14:paraId="41998A87" w14:textId="77777777">
        <w:trPr>
          <w:trHeight w:val="221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4E9EEA91" w14:textId="77777777" w:rsidR="00602FA9" w:rsidRDefault="008819CB">
            <w:pPr>
              <w:widowControl w:val="0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Responsables</w:t>
            </w:r>
          </w:p>
        </w:tc>
      </w:tr>
      <w:tr w:rsidR="00602FA9" w14:paraId="53B9E26C" w14:textId="77777777">
        <w:trPr>
          <w:trHeight w:val="2850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42C51" w14:textId="77777777" w:rsidR="00602FA9" w:rsidRDefault="008819CB">
            <w:pPr>
              <w:widowControl w:val="0"/>
              <w:numPr>
                <w:ilvl w:val="0"/>
                <w:numId w:val="3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Nom des responsables</w:t>
            </w:r>
          </w:p>
          <w:p w14:paraId="30050002" w14:textId="77777777" w:rsidR="00602FA9" w:rsidRDefault="008819CB">
            <w:pPr>
              <w:widowControl w:val="0"/>
              <w:numPr>
                <w:ilvl w:val="0"/>
                <w:numId w:val="3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  <w:p w14:paraId="4ADE2BBC" w14:textId="77777777" w:rsidR="00602FA9" w:rsidRDefault="008819CB">
            <w:pPr>
              <w:widowControl w:val="0"/>
              <w:numPr>
                <w:ilvl w:val="0"/>
                <w:numId w:val="3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Institution</w:t>
            </w:r>
          </w:p>
          <w:p w14:paraId="4840B16D" w14:textId="77777777" w:rsidR="00602FA9" w:rsidRDefault="008819CB">
            <w:pPr>
              <w:widowControl w:val="0"/>
              <w:numPr>
                <w:ilvl w:val="0"/>
                <w:numId w:val="3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Courriel de contact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36C2D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</w:tc>
      </w:tr>
      <w:tr w:rsidR="00602FA9" w14:paraId="5C790DA8" w14:textId="77777777">
        <w:trPr>
          <w:trHeight w:val="271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1D302E9D" w14:textId="77777777" w:rsidR="00602FA9" w:rsidRDefault="008819CB">
            <w:pPr>
              <w:widowControl w:val="0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Présentation et objectifs</w:t>
            </w:r>
          </w:p>
        </w:tc>
      </w:tr>
      <w:tr w:rsidR="00602FA9" w14:paraId="035F250A" w14:textId="77777777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DD0F5" w14:textId="77777777" w:rsidR="00602FA9" w:rsidRDefault="008819CB">
            <w:pPr>
              <w:widowControl w:val="0"/>
              <w:ind w:left="0"/>
              <w:rPr>
                <w:lang w:val="fr-FR"/>
              </w:rPr>
            </w:pPr>
            <w:r>
              <w:rPr>
                <w:lang w:val="fr-FR"/>
              </w:rPr>
              <w:t>Titre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60232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</w:tc>
      </w:tr>
      <w:tr w:rsidR="00602FA9" w14:paraId="552F5812" w14:textId="77777777">
        <w:trPr>
          <w:trHeight w:val="5529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CA12F" w14:textId="77777777" w:rsidR="00602FA9" w:rsidRDefault="008819CB">
            <w:pPr>
              <w:widowControl w:val="0"/>
              <w:ind w:left="0"/>
              <w:rPr>
                <w:lang w:val="fr-FR"/>
              </w:rPr>
            </w:pPr>
            <w:r>
              <w:rPr>
                <w:lang w:val="fr-FR"/>
              </w:rPr>
              <w:t>Cadrage théorique (1500 mots max., bibliographie non comprise)</w:t>
            </w:r>
          </w:p>
          <w:p w14:paraId="09607CE4" w14:textId="77777777" w:rsidR="00602FA9" w:rsidRDefault="008819CB">
            <w:pPr>
              <w:widowControl w:val="0"/>
              <w:numPr>
                <w:ilvl w:val="0"/>
                <w:numId w:val="4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Intentions</w:t>
            </w:r>
          </w:p>
          <w:p w14:paraId="55A3F132" w14:textId="77777777" w:rsidR="00602FA9" w:rsidRDefault="008819CB">
            <w:pPr>
              <w:widowControl w:val="0"/>
              <w:numPr>
                <w:ilvl w:val="0"/>
                <w:numId w:val="4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Contexte</w:t>
            </w:r>
          </w:p>
          <w:p w14:paraId="0D68F81D" w14:textId="77777777" w:rsidR="00602FA9" w:rsidRDefault="008819CB">
            <w:pPr>
              <w:widowControl w:val="0"/>
              <w:numPr>
                <w:ilvl w:val="0"/>
                <w:numId w:val="4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Questionnement</w:t>
            </w:r>
          </w:p>
          <w:p w14:paraId="0F03280F" w14:textId="77777777" w:rsidR="00602FA9" w:rsidRDefault="008819CB">
            <w:pPr>
              <w:widowControl w:val="0"/>
              <w:numPr>
                <w:ilvl w:val="0"/>
                <w:numId w:val="4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 xml:space="preserve">Perspectives  </w:t>
            </w:r>
          </w:p>
          <w:p w14:paraId="072491C8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  <w:p w14:paraId="20F96054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1329C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</w:tc>
      </w:tr>
      <w:tr w:rsidR="00602FA9" w14:paraId="5F1D887F" w14:textId="77777777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29CBC" w14:textId="77777777" w:rsidR="00602FA9" w:rsidRDefault="008819CB">
            <w:pPr>
              <w:widowControl w:val="0"/>
              <w:ind w:left="0"/>
              <w:rPr>
                <w:lang w:val="fr-FR"/>
              </w:rPr>
            </w:pPr>
            <w:r>
              <w:rPr>
                <w:lang w:val="fr-FR"/>
              </w:rPr>
              <w:t>Mots clés (3 à 5)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384E1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</w:tc>
      </w:tr>
      <w:tr w:rsidR="00602FA9" w14:paraId="29C6D3D1" w14:textId="77777777">
        <w:trPr>
          <w:trHeight w:val="164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B0A6B66" w14:textId="77777777" w:rsidR="00602FA9" w:rsidRDefault="008819CB">
            <w:pPr>
              <w:widowControl w:val="0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Membres</w:t>
            </w:r>
          </w:p>
        </w:tc>
      </w:tr>
      <w:tr w:rsidR="00602FA9" w:rsidRPr="00FA5450" w14:paraId="084A99BA" w14:textId="77777777">
        <w:trPr>
          <w:trHeight w:val="289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8AF66" w14:textId="77777777" w:rsidR="00602FA9" w:rsidRDefault="008819CB">
            <w:pPr>
              <w:widowControl w:val="0"/>
              <w:numPr>
                <w:ilvl w:val="0"/>
                <w:numId w:val="1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 xml:space="preserve">Si atelier avec soumission : </w:t>
            </w:r>
            <w:r>
              <w:rPr>
                <w:lang w:val="fr-FR"/>
              </w:rPr>
              <w:br/>
              <w:t>comité scientifique</w:t>
            </w:r>
          </w:p>
          <w:p w14:paraId="072DB7EC" w14:textId="77777777" w:rsidR="00602FA9" w:rsidRDefault="008819CB">
            <w:pPr>
              <w:widowControl w:val="0"/>
              <w:numPr>
                <w:ilvl w:val="0"/>
                <w:numId w:val="1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 xml:space="preserve">Si symposium : </w:t>
            </w:r>
            <w:r>
              <w:rPr>
                <w:lang w:val="fr-FR"/>
              </w:rPr>
              <w:br/>
              <w:t>nom, fonction et institution des intervenants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5805E" w14:textId="77777777" w:rsidR="00602FA9" w:rsidRDefault="00602FA9">
            <w:pPr>
              <w:widowControl w:val="0"/>
              <w:ind w:left="0"/>
              <w:rPr>
                <w:lang w:val="fr-FR"/>
              </w:rPr>
            </w:pPr>
          </w:p>
        </w:tc>
      </w:tr>
      <w:tr w:rsidR="00602FA9" w14:paraId="3AEBA89E" w14:textId="77777777">
        <w:trPr>
          <w:trHeight w:val="242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30F8268C" w14:textId="77777777" w:rsidR="00602FA9" w:rsidRDefault="008819CB">
            <w:pPr>
              <w:widowControl w:val="0"/>
              <w:ind w:left="0"/>
              <w:jc w:val="center"/>
              <w:rPr>
                <w:rFonts w:ascii="MS Gothic" w:eastAsia="MS Gothic" w:hAnsi="MS Gothic" w:cs="MS Gothic"/>
                <w:b/>
                <w:lang w:val="fr-FR"/>
              </w:rPr>
            </w:pPr>
            <w:r>
              <w:rPr>
                <w:b/>
                <w:lang w:val="fr-FR"/>
              </w:rPr>
              <w:t>Déroulement et modalités d’échange</w:t>
            </w:r>
          </w:p>
        </w:tc>
      </w:tr>
      <w:tr w:rsidR="00602FA9" w14:paraId="55388E33" w14:textId="77777777">
        <w:trPr>
          <w:trHeight w:val="2700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0947B" w14:textId="77777777" w:rsidR="00602FA9" w:rsidRDefault="008819CB">
            <w:pPr>
              <w:widowControl w:val="0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Méthode d’animation </w:t>
            </w:r>
            <w:r>
              <w:rPr>
                <w:lang w:val="fr-FR"/>
              </w:rPr>
              <w:br/>
              <w:t>(500 mots max.)</w:t>
            </w:r>
          </w:p>
          <w:p w14:paraId="7A3D1FC7" w14:textId="77777777" w:rsidR="00602FA9" w:rsidRDefault="008819CB">
            <w:pPr>
              <w:widowControl w:val="0"/>
              <w:numPr>
                <w:ilvl w:val="0"/>
                <w:numId w:val="2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Scénario</w:t>
            </w:r>
          </w:p>
          <w:p w14:paraId="15F9011E" w14:textId="77777777" w:rsidR="00602FA9" w:rsidRDefault="008819CB">
            <w:pPr>
              <w:widowControl w:val="0"/>
              <w:numPr>
                <w:ilvl w:val="0"/>
                <w:numId w:val="2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Outils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C9E10" w14:textId="77777777" w:rsidR="00602FA9" w:rsidRDefault="00602FA9">
            <w:pPr>
              <w:widowControl w:val="0"/>
              <w:ind w:left="0"/>
              <w:rPr>
                <w:rFonts w:ascii="MS Gothic" w:eastAsia="MS Gothic" w:hAnsi="MS Gothic" w:cs="MS Gothic"/>
                <w:lang w:val="fr-FR"/>
              </w:rPr>
            </w:pPr>
          </w:p>
        </w:tc>
      </w:tr>
      <w:tr w:rsidR="00602FA9" w14:paraId="181C7038" w14:textId="77777777"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75B411D1" w14:textId="77777777" w:rsidR="00602FA9" w:rsidRDefault="008819CB">
            <w:pPr>
              <w:widowControl w:val="0"/>
              <w:ind w:left="0"/>
              <w:jc w:val="center"/>
              <w:rPr>
                <w:rFonts w:ascii="MS Gothic" w:eastAsia="MS Gothic" w:hAnsi="MS Gothic" w:cs="MS Gothic"/>
                <w:b/>
                <w:lang w:val="fr-FR"/>
              </w:rPr>
            </w:pPr>
            <w:r>
              <w:rPr>
                <w:b/>
                <w:lang w:val="fr-FR"/>
              </w:rPr>
              <w:t>Résultats attendus de l’atelier</w:t>
            </w:r>
          </w:p>
        </w:tc>
      </w:tr>
      <w:tr w:rsidR="00602FA9" w14:paraId="2C56F536" w14:textId="77777777">
        <w:trPr>
          <w:trHeight w:val="4721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9E066" w14:textId="77777777" w:rsidR="00602FA9" w:rsidRDefault="008819CB">
            <w:pPr>
              <w:widowControl w:val="0"/>
              <w:numPr>
                <w:ilvl w:val="0"/>
                <w:numId w:val="2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 xml:space="preserve">Forme des </w:t>
            </w:r>
            <w:r>
              <w:rPr>
                <w:lang w:val="fr-FR"/>
              </w:rPr>
              <w:t>résultats</w:t>
            </w:r>
          </w:p>
          <w:p w14:paraId="13F26A8C" w14:textId="77777777" w:rsidR="00602FA9" w:rsidRDefault="008819CB">
            <w:pPr>
              <w:widowControl w:val="0"/>
              <w:numPr>
                <w:ilvl w:val="0"/>
                <w:numId w:val="2"/>
              </w:numPr>
              <w:ind w:left="360"/>
              <w:rPr>
                <w:lang w:val="fr-FR"/>
              </w:rPr>
            </w:pPr>
            <w:r>
              <w:rPr>
                <w:lang w:val="fr-FR"/>
              </w:rPr>
              <w:t>Dissémination/Publication prévue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E26E5" w14:textId="77777777" w:rsidR="00602FA9" w:rsidRDefault="00602FA9">
            <w:pPr>
              <w:widowControl w:val="0"/>
              <w:ind w:left="0"/>
              <w:rPr>
                <w:rFonts w:ascii="MS Gothic" w:eastAsia="MS Gothic" w:hAnsi="MS Gothic" w:cs="MS Gothic"/>
                <w:lang w:val="fr-FR"/>
              </w:rPr>
            </w:pPr>
          </w:p>
        </w:tc>
      </w:tr>
    </w:tbl>
    <w:p w14:paraId="1F09E02D" w14:textId="77777777" w:rsidR="00602FA9" w:rsidRDefault="00602FA9">
      <w:pPr>
        <w:tabs>
          <w:tab w:val="left" w:pos="5580"/>
        </w:tabs>
        <w:ind w:left="0"/>
        <w:rPr>
          <w:rFonts w:ascii="MS Gothic" w:eastAsia="MS Gothic" w:hAnsi="MS Gothic" w:cs="MS Gothic"/>
          <w:lang w:val="fr-FR"/>
        </w:rPr>
      </w:pPr>
    </w:p>
    <w:sectPr w:rsidR="00602FA9">
      <w:pgSz w:w="12240" w:h="15840"/>
      <w:pgMar w:top="1440" w:right="1440" w:bottom="1440" w:left="1440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9B0C" w14:textId="77777777" w:rsidR="008819CB" w:rsidRDefault="008819CB">
      <w:r>
        <w:separator/>
      </w:r>
    </w:p>
  </w:endnote>
  <w:endnote w:type="continuationSeparator" w:id="0">
    <w:p w14:paraId="6855F9F9" w14:textId="77777777" w:rsidR="008819CB" w:rsidRDefault="0088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E87E" w14:textId="77777777" w:rsidR="008819CB" w:rsidRDefault="008819CB">
      <w:r>
        <w:separator/>
      </w:r>
    </w:p>
  </w:footnote>
  <w:footnote w:type="continuationSeparator" w:id="0">
    <w:p w14:paraId="737857E9" w14:textId="77777777" w:rsidR="008819CB" w:rsidRDefault="0088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0E0B"/>
    <w:multiLevelType w:val="hybridMultilevel"/>
    <w:tmpl w:val="F7AC0E9E"/>
    <w:lvl w:ilvl="0" w:tplc="14D22514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 w:tplc="C65AEE54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9A5E89E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48124A2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17F0D9F8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87900D56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D708109E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D82218F2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708AF7B6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AD04DDF"/>
    <w:multiLevelType w:val="hybridMultilevel"/>
    <w:tmpl w:val="4EE2CE48"/>
    <w:lvl w:ilvl="0" w:tplc="35FEB43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 w:tplc="3F3C4318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40FA206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837E196A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47FCFDE6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1288501C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D3063710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E1749D0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977E5B0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5F7733E"/>
    <w:multiLevelType w:val="hybridMultilevel"/>
    <w:tmpl w:val="EA74EB96"/>
    <w:lvl w:ilvl="0" w:tplc="95902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AA0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B833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9C2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4DA9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14B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DE78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0A7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9A0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E52156"/>
    <w:multiLevelType w:val="hybridMultilevel"/>
    <w:tmpl w:val="3AA41694"/>
    <w:lvl w:ilvl="0" w:tplc="A6580DBA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 w:tplc="07FA7EFE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5FDE5C20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A966270E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B052C22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55B21114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A3E65CA2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4A02AD48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0E6E0DF6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47C216E4"/>
    <w:multiLevelType w:val="hybridMultilevel"/>
    <w:tmpl w:val="AACA73CC"/>
    <w:lvl w:ilvl="0" w:tplc="B7B67A3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 w:tplc="21A2A4F6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194AB44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BC5E13F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1F16EE4A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3E8A934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B9A2F57C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31B8E85E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DE8C58A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A9"/>
    <w:rsid w:val="0044023C"/>
    <w:rsid w:val="00602FA9"/>
    <w:rsid w:val="007E19F0"/>
    <w:rsid w:val="008819CB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BBD9"/>
  <w15:docId w15:val="{3B8C341E-1883-DF4F-B325-BBBF3131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360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jc w:val="center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  <w:ind w:left="0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0AE897C-A0F5-5F44-AB1E-458E69286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Matthieu Branthome</cp:lastModifiedBy>
  <cp:revision>7</cp:revision>
  <dcterms:created xsi:type="dcterms:W3CDTF">2020-12-11T09:57:00Z</dcterms:created>
  <dcterms:modified xsi:type="dcterms:W3CDTF">2024-11-22T14:15:00Z</dcterms:modified>
  <dc:language>en-US</dc:language>
</cp:coreProperties>
</file>